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666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86MS0061-01-2025-002359-79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405,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12.26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Юсупов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Нуриддинович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4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Юсупов Д.Н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водителем транспортного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Style w:val="cat-UserDefinedgrp-43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5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законного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такие действия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пункт 2.3.2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Юсупов Д.Н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разбирательства, в суд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Юсупов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следующими 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674571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078531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Юсупов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>. имелись признаки опьянения: резкое изменение кожных покровов лица.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Юсупов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установлено наличие этилового спирта,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Юсупов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86 ГП </w:t>
      </w:r>
      <w:r>
        <w:rPr>
          <w:rFonts w:ascii="Times New Roman" w:eastAsia="Times New Roman" w:hAnsi="Times New Roman" w:cs="Times New Roman"/>
          <w:sz w:val="28"/>
          <w:szCs w:val="28"/>
        </w:rPr>
        <w:t>059141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акт освидетельствования был составлен без понятых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видеозаписи,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Юсупов Д.Н</w:t>
      </w:r>
      <w:r>
        <w:rPr>
          <w:rFonts w:ascii="Times New Roman" w:eastAsia="Times New Roman" w:hAnsi="Times New Roman" w:cs="Times New Roman"/>
          <w:sz w:val="28"/>
          <w:szCs w:val="28"/>
        </w:rPr>
        <w:t>. был согласен;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на состояние опьянения 86 НП </w:t>
      </w:r>
      <w:r>
        <w:rPr>
          <w:rFonts w:ascii="Times New Roman" w:eastAsia="Times New Roman" w:hAnsi="Times New Roman" w:cs="Times New Roman"/>
          <w:sz w:val="28"/>
          <w:szCs w:val="28"/>
        </w:rPr>
        <w:t>045535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Юсупов Д.Н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направлен на медицинское освидетельствование в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пройти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Юсупов Д.Н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диском с видеозаписью;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сотрудника полиции,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</w:t>
      </w:r>
      <w:r>
        <w:rPr>
          <w:rFonts w:ascii="Times New Roman" w:eastAsia="Times New Roman" w:hAnsi="Times New Roman" w:cs="Times New Roman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утвержденных постановлением Совета Министров -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(с изменениями),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проходить освидетельствование на состояние алкогольного опьянения и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на состояние опьянения.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Юсупов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Юсупов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по ч. 1 ст. 12.26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евыполнение водителем транспортного средства законного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бстоятельств, предусмотренных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Юсупова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Нуриддиновича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месяцев.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3200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5436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в виде лишения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6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666</w:t>
      </w:r>
      <w:r>
        <w:rPr>
          <w:rFonts w:ascii="Times New Roman" w:eastAsia="Times New Roman" w:hAnsi="Times New Roman" w:cs="Times New Roman"/>
          <w:u w:val="single"/>
        </w:rPr>
        <w:t>-2606/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p>
      <w:pPr>
        <w:spacing w:before="0" w:after="0"/>
        <w:jc w:val="both"/>
      </w:pPr>
    </w:p>
    <w:p>
      <w:pPr>
        <w:spacing w:before="0" w:after="0"/>
        <w:ind w:right="22"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20">
    <w:name w:val="cat-UserDefined grp-42 rplc-20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CarNumbergrp-25rplc-26">
    <w:name w:val="cat-CarNumber grp-25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61120.1000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